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7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江苏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省2020年9月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全国英语等级考试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疫情防控考生须知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70"/>
        <w:textAlignment w:val="auto"/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2020年下半年全国英语等级考试（PETS）将于9月26-27日举行，为保障广大考生和考试工作人员的生命安全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和身体健康，保障全国英语等级考试安全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平稳实施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，做好常态化新冠肺炎疫情防控下的组考工作，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现对考生的防疫要求公告如下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70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受疫情影响，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各考点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都根据本地实际情况出台了不同的防疫要求。考生应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提前了解考试所在地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及考点的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疫情防控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要求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严格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遵守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2.所有考生须在9月12日前申领“苏康码”，并在参加考试前连续14天通过“苏康码”界面进行健康申报，以便进入考点时接受检查。（申领途径：下载江苏政务服务APP，点击“防疫专区”或搜索“苏康码”，进入“苏康码”服务；或在支付宝首页搜索“苏康码”，完成实名认证后方可获取“苏康码”。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0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考生须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在考前14天起自行每日体温测量，填写《体温自我监测登记表》（每位考生每科目一张）,出现身体异常情况的要及时就医并报告。登记表与声明书（见附件）一起在考试当天入场检查时上交并保留3个月备查。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00" w:firstLineChars="20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3.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考生备考期间（特别是考前14天）应尽量减少外出活动，避免去疾病正在流行的地区和人员密集的公共场所活动。考生赴考时应做好个人防护（自备口罩），考生在进入考场前要佩戴口罩，进入考场后由考生自行决定是否佩戴；非低风险地区、备用隔离考位的考生要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7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4.考试当天，考生应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预留足够的时间，提前到达考点，接受相关检查，以免影响考试。考生进入考点时应主动配合接受体温测量，出示“苏康码”，“苏康码”为绿码且现场测量体温低于37.3℃、无相关症状（干咳、乏力、咽痛、腹泻等）的，方可进入考点参加考试；体温达到或超过37.3℃的考生，须服从考点应急处置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7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5.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“苏康码”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非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绿码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、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有中高风险区域（含风险调整为低风险且未满14天地区）和国（境）外旅居史的考生，须凭考前7天内核酸检测阴性报告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并经综合评估合格后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方可安排在备用隔离考场考试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。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如考生为新冠肺炎确诊病例、无症状感染者、疑似患者、确诊病例密切接触者，或治愈未超过14天的病例、不能排除感染可能的发热患者，不得参加本次考试。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7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核酸检测有一定时间周期，请注意提前预约，以免错过考试时间。须在考前完成相关医学检测检查的考生，如无法提供相应材料，不得参加考试。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7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6.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考生应自觉配合考点做好身体健康检测，凡隐瞒或谎报旅居史、接触史、健康状况等疫情防控重点信息，以及在考试疫情防控中拒不配合工作人员进行防疫检测、询问、排查、送诊的，将取消考试资格，并按照《治安管理处罚法》《传染病防治法》和《关于依法惩治妨害新型冠状病毒感染肺炎疫情防控违法犯罪的意见》等法律法规予以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70"/>
        <w:textAlignment w:val="auto"/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7.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考试疫情防控措施将根据疫情防控形势变化适时调整，请考生关注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教育考试院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及有关考点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网站，及时了解相关政策信息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50" w:firstLineChars="5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7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 xml:space="preserve">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000" w:firstLineChars="2400"/>
        <w:textAlignment w:val="auto"/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>江苏省教育考试院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70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28"/>
          <w:szCs w:val="28"/>
          <w:shd w:val="clear" w:fill="FFFFFF"/>
          <w:lang w:val="en-US" w:eastAsia="zh-CN"/>
        </w:rPr>
        <w:t xml:space="preserve">                                                   2020年9月3日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B13DA"/>
    <w:rsid w:val="066A27DD"/>
    <w:rsid w:val="081E43BA"/>
    <w:rsid w:val="09643B31"/>
    <w:rsid w:val="09A66D6B"/>
    <w:rsid w:val="0EA127CC"/>
    <w:rsid w:val="1A5C17A7"/>
    <w:rsid w:val="1C0E451B"/>
    <w:rsid w:val="249437CE"/>
    <w:rsid w:val="25376D81"/>
    <w:rsid w:val="271D4E1E"/>
    <w:rsid w:val="32AC29AF"/>
    <w:rsid w:val="364E672A"/>
    <w:rsid w:val="3BBC7FFC"/>
    <w:rsid w:val="3DF92AFA"/>
    <w:rsid w:val="42042C41"/>
    <w:rsid w:val="4A7F1171"/>
    <w:rsid w:val="4AC47B9F"/>
    <w:rsid w:val="53507A6E"/>
    <w:rsid w:val="56430187"/>
    <w:rsid w:val="5DC27183"/>
    <w:rsid w:val="5FA62DCB"/>
    <w:rsid w:val="604068C4"/>
    <w:rsid w:val="6A1B7E8C"/>
    <w:rsid w:val="6A244B92"/>
    <w:rsid w:val="6AE50AE8"/>
    <w:rsid w:val="6E38282F"/>
    <w:rsid w:val="71001248"/>
    <w:rsid w:val="71901674"/>
    <w:rsid w:val="76EC240F"/>
    <w:rsid w:val="7F2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663300"/>
      <w:u w:val="none"/>
    </w:rPr>
  </w:style>
  <w:style w:type="character" w:styleId="6">
    <w:name w:val="Hyperlink"/>
    <w:basedOn w:val="4"/>
    <w:uiPriority w:val="0"/>
    <w:rPr>
      <w:color w:val="6633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2020-09-02T08:33:00Z</dcterms:created>
  <dc:creator>Administrator</dc:creator>
  <cp:lastModifiedBy>钱巍</cp:lastModifiedBy>
  <cp:lastPrinted>2020-09-10T06:55:00Z</cp:lastPrinted>
  <dcterms:modified xsi:type="dcterms:W3CDTF">2020-09-11T04:42:38Z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